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DDD63" w14:textId="524257DD" w:rsidR="001F4DEB" w:rsidRPr="00A87B55" w:rsidRDefault="001F4DEB" w:rsidP="00AD33D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22"/>
          <w:szCs w:val="22"/>
        </w:rPr>
        <w:t>Suppl. Fig. S1</w:t>
      </w:r>
      <w:r w:rsidRPr="000F031F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64497">
        <w:rPr>
          <w:rFonts w:ascii="Arial" w:hAnsi="Arial" w:cs="Arial"/>
          <w:b/>
          <w:color w:val="000000" w:themeColor="text1"/>
          <w:sz w:val="22"/>
          <w:szCs w:val="22"/>
        </w:rPr>
        <w:t xml:space="preserve">m6dA is abundant in the neuronal genome and accumulates in response to neural activation. </w:t>
      </w:r>
      <w:r w:rsidRPr="00C64497">
        <w:rPr>
          <w:rFonts w:ascii="Arial" w:hAnsi="Arial" w:cs="Arial"/>
          <w:color w:val="000000" w:themeColor="text1"/>
          <w:sz w:val="22"/>
          <w:szCs w:val="22"/>
        </w:rPr>
        <w:t xml:space="preserve"> (A) Experimental plan to determine whether m6dA is a functionally relevant </w:t>
      </w:r>
      <w:r w:rsidR="00A87B55">
        <w:rPr>
          <w:rFonts w:ascii="Arial" w:hAnsi="Arial" w:cs="Arial"/>
          <w:color w:val="000000" w:themeColor="text1"/>
          <w:sz w:val="22"/>
          <w:szCs w:val="22"/>
        </w:rPr>
        <w:t xml:space="preserve">base modification in neurons. (B) </w:t>
      </w:r>
      <w:r w:rsidR="00A87B55" w:rsidRPr="00C64497">
        <w:rPr>
          <w:rFonts w:ascii="Arial" w:hAnsi="Arial" w:cs="Arial"/>
          <w:color w:val="000000" w:themeColor="text1"/>
          <w:sz w:val="22"/>
          <w:szCs w:val="22"/>
        </w:rPr>
        <w:t xml:space="preserve">Representative LC-MS/MS chromatograms: Control compound (m6dA standard) and isolated RNase-treated </w:t>
      </w:r>
      <w:proofErr w:type="spellStart"/>
      <w:r w:rsidR="00A87B55" w:rsidRPr="00C64497">
        <w:rPr>
          <w:rFonts w:ascii="Arial" w:hAnsi="Arial" w:cs="Arial"/>
          <w:color w:val="000000" w:themeColor="text1"/>
          <w:sz w:val="22"/>
          <w:szCs w:val="22"/>
        </w:rPr>
        <w:t>gDNA</w:t>
      </w:r>
      <w:proofErr w:type="spellEnd"/>
      <w:r w:rsidR="00A87B55" w:rsidRPr="00C64497">
        <w:rPr>
          <w:rFonts w:ascii="Arial" w:hAnsi="Arial" w:cs="Arial"/>
          <w:color w:val="000000" w:themeColor="text1"/>
          <w:sz w:val="22"/>
          <w:szCs w:val="22"/>
        </w:rPr>
        <w:t xml:space="preserve"> samples, which were extracted from primary cortical neurons, were used to directly quantify the global level of m6dA (~46 per 10</w:t>
      </w:r>
      <w:r w:rsidR="00A87B55" w:rsidRPr="00C64497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6 </w:t>
      </w:r>
      <w:proofErr w:type="spellStart"/>
      <w:r w:rsidR="00A87B55" w:rsidRPr="00C64497">
        <w:rPr>
          <w:rFonts w:ascii="Arial" w:hAnsi="Arial" w:cs="Arial"/>
          <w:color w:val="000000" w:themeColor="text1"/>
          <w:sz w:val="22"/>
          <w:szCs w:val="22"/>
        </w:rPr>
        <w:t>dNs</w:t>
      </w:r>
      <w:proofErr w:type="spellEnd"/>
      <w:r w:rsidR="00A87B55" w:rsidRPr="00C64497">
        <w:rPr>
          <w:rFonts w:ascii="Arial" w:hAnsi="Arial" w:cs="Arial"/>
          <w:color w:val="000000" w:themeColor="text1"/>
          <w:sz w:val="22"/>
          <w:szCs w:val="22"/>
        </w:rPr>
        <w:t>) by LC-MS/MS.</w:t>
      </w:r>
      <w:r w:rsidR="00A87B55">
        <w:rPr>
          <w:rFonts w:ascii="Arial" w:hAnsi="Arial" w:cs="Arial"/>
          <w:color w:val="000000" w:themeColor="text1"/>
          <w:sz w:val="22"/>
          <w:szCs w:val="22"/>
        </w:rPr>
        <w:t xml:space="preserve"> (C</w:t>
      </w:r>
      <w:r w:rsidRPr="00C64497">
        <w:rPr>
          <w:rFonts w:ascii="Arial" w:hAnsi="Arial" w:cs="Arial"/>
          <w:color w:val="000000" w:themeColor="text1"/>
          <w:sz w:val="22"/>
          <w:szCs w:val="22"/>
        </w:rPr>
        <w:t>) Dpn1 enzyme cuts DNA specifically at methylated ad</w:t>
      </w:r>
      <w:r w:rsidR="00A87B55">
        <w:rPr>
          <w:rFonts w:ascii="Arial" w:hAnsi="Arial" w:cs="Arial"/>
          <w:color w:val="000000" w:themeColor="text1"/>
          <w:sz w:val="22"/>
          <w:szCs w:val="22"/>
        </w:rPr>
        <w:t xml:space="preserve">enine in GATC linker sequences; using </w:t>
      </w:r>
      <w:r w:rsidRPr="00C64497">
        <w:rPr>
          <w:rFonts w:ascii="Arial" w:hAnsi="Arial" w:cs="Arial"/>
          <w:color w:val="000000" w:themeColor="text1"/>
          <w:sz w:val="22"/>
          <w:szCs w:val="22"/>
        </w:rPr>
        <w:t xml:space="preserve">Dpn1 digestion reveals the abundance of m6dA in DNA derived from primary cortical neurons, but not in DNA from liver (from the left; lane 1-3: Dpn1 digested DNA from mouse primary cortical neurons, lane 4: Dpn1 digested DNA from mouse liver, lane 5: DNA ladder, lane 6: Dpn1 digested DNA </w:t>
      </w:r>
      <w:r w:rsidRPr="00C64497">
        <w:rPr>
          <w:rFonts w:ascii="Arial" w:hAnsi="Arial" w:cs="Arial"/>
          <w:i/>
          <w:color w:val="000000" w:themeColor="text1"/>
          <w:sz w:val="22"/>
          <w:szCs w:val="22"/>
        </w:rPr>
        <w:t>from</w:t>
      </w:r>
      <w:r w:rsidRPr="00C64497">
        <w:rPr>
          <w:rFonts w:ascii="Arial" w:hAnsi="Arial" w:cs="Arial"/>
          <w:color w:val="000000" w:themeColor="text1"/>
          <w:sz w:val="22"/>
          <w:szCs w:val="22"/>
        </w:rPr>
        <w:t xml:space="preserve"> e. coli, lane 7: undigested DNA from </w:t>
      </w:r>
      <w:r w:rsidRPr="00C64497">
        <w:rPr>
          <w:rFonts w:ascii="Arial" w:hAnsi="Arial" w:cs="Arial"/>
          <w:i/>
          <w:color w:val="000000" w:themeColor="text1"/>
          <w:sz w:val="22"/>
          <w:szCs w:val="22"/>
        </w:rPr>
        <w:t>e. coli</w:t>
      </w:r>
      <w:r w:rsidRPr="00C6449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A87B55">
        <w:rPr>
          <w:rFonts w:ascii="Arial" w:hAnsi="Arial" w:cs="Arial"/>
          <w:color w:val="000000" w:themeColor="text1"/>
          <w:sz w:val="22"/>
          <w:szCs w:val="22"/>
        </w:rPr>
        <w:t>(D</w:t>
      </w:r>
      <w:r w:rsidRPr="00C64497">
        <w:rPr>
          <w:rFonts w:ascii="Arial" w:hAnsi="Arial" w:cs="Arial"/>
          <w:color w:val="000000" w:themeColor="text1"/>
          <w:sz w:val="22"/>
          <w:szCs w:val="22"/>
        </w:rPr>
        <w:t>) Dot blot assay shows global accumulation of m6dA in stimulated primary cortical neurons (n=3/grou</w:t>
      </w:r>
      <w:r w:rsidR="00DF01B8">
        <w:rPr>
          <w:rFonts w:ascii="Arial" w:hAnsi="Arial" w:cs="Arial"/>
          <w:color w:val="000000" w:themeColor="text1"/>
          <w:sz w:val="22"/>
          <w:szCs w:val="22"/>
        </w:rPr>
        <w:t xml:space="preserve">p, 7DIV, 20mM </w:t>
      </w:r>
      <w:proofErr w:type="spellStart"/>
      <w:r w:rsidR="00DF01B8">
        <w:rPr>
          <w:rFonts w:ascii="Arial" w:hAnsi="Arial" w:cs="Arial"/>
          <w:color w:val="000000" w:themeColor="text1"/>
          <w:sz w:val="22"/>
          <w:szCs w:val="22"/>
        </w:rPr>
        <w:t>KCl</w:t>
      </w:r>
      <w:proofErr w:type="spellEnd"/>
      <w:r w:rsidR="00DF01B8">
        <w:rPr>
          <w:rFonts w:ascii="Arial" w:hAnsi="Arial" w:cs="Arial"/>
          <w:color w:val="000000" w:themeColor="text1"/>
          <w:sz w:val="22"/>
          <w:szCs w:val="22"/>
        </w:rPr>
        <w:t>, 7 hours, *p&lt;</w:t>
      </w:r>
      <w:r w:rsidRPr="00C64497">
        <w:rPr>
          <w:rFonts w:ascii="Arial" w:hAnsi="Arial" w:cs="Arial"/>
          <w:color w:val="000000" w:themeColor="text1"/>
          <w:sz w:val="22"/>
          <w:szCs w:val="22"/>
        </w:rPr>
        <w:t>.05). (Error bars represent SEM)</w:t>
      </w:r>
    </w:p>
    <w:p w14:paraId="4A52D2AA" w14:textId="77777777" w:rsidR="001F4DEB" w:rsidRDefault="001F4DEB" w:rsidP="00AD33D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1695D4C" w14:textId="75E38989" w:rsidR="00706BC8" w:rsidRPr="008D5C37" w:rsidRDefault="001F4DEB" w:rsidP="00AD33D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zh-CN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Suppl. Fig. S2</w:t>
      </w:r>
      <w:r w:rsidR="00AD33D4" w:rsidRPr="000F031F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="00F527D7">
        <w:rPr>
          <w:rFonts w:ascii="Arial" w:hAnsi="Arial" w:cs="Arial"/>
          <w:b/>
          <w:color w:val="000000" w:themeColor="text1"/>
          <w:sz w:val="22"/>
          <w:szCs w:val="22"/>
        </w:rPr>
        <w:t>Flow cytometry scatterplots demonstrating</w:t>
      </w:r>
      <w:r w:rsidR="00BB6091">
        <w:rPr>
          <w:rFonts w:ascii="Arial" w:hAnsi="Arial" w:cs="Arial"/>
          <w:b/>
          <w:color w:val="000000" w:themeColor="text1"/>
          <w:sz w:val="22"/>
          <w:szCs w:val="22"/>
        </w:rPr>
        <w:t xml:space="preserve"> enrich</w:t>
      </w:r>
      <w:r w:rsidR="00F527D7">
        <w:rPr>
          <w:rFonts w:ascii="Arial" w:hAnsi="Arial" w:cs="Arial"/>
          <w:b/>
          <w:color w:val="000000" w:themeColor="text1"/>
          <w:sz w:val="22"/>
          <w:szCs w:val="22"/>
        </w:rPr>
        <w:t>ed</w:t>
      </w:r>
      <w:r w:rsidR="00BB6091">
        <w:rPr>
          <w:rFonts w:ascii="Arial" w:hAnsi="Arial" w:cs="Arial"/>
          <w:b/>
          <w:color w:val="000000" w:themeColor="text1"/>
          <w:sz w:val="22"/>
          <w:szCs w:val="22"/>
        </w:rPr>
        <w:t xml:space="preserve"> for</w:t>
      </w:r>
      <w:r w:rsidR="00706BC8">
        <w:rPr>
          <w:rFonts w:ascii="Arial" w:hAnsi="Arial" w:cs="Arial"/>
          <w:b/>
          <w:color w:val="000000" w:themeColor="text1"/>
          <w:sz w:val="22"/>
          <w:szCs w:val="22"/>
        </w:rPr>
        <w:t xml:space="preserve"> activated neurons</w:t>
      </w:r>
      <w:r w:rsidR="00BB6091">
        <w:rPr>
          <w:rFonts w:ascii="Arial" w:hAnsi="Arial" w:cs="Arial"/>
          <w:b/>
          <w:color w:val="000000" w:themeColor="text1"/>
          <w:sz w:val="22"/>
          <w:szCs w:val="22"/>
        </w:rPr>
        <w:t xml:space="preserve"> using Arc and </w:t>
      </w:r>
      <w:proofErr w:type="spellStart"/>
      <w:r w:rsidR="00BB6091">
        <w:rPr>
          <w:rFonts w:ascii="Arial" w:hAnsi="Arial" w:cs="Arial"/>
          <w:b/>
          <w:color w:val="000000" w:themeColor="text1"/>
          <w:sz w:val="22"/>
          <w:szCs w:val="22"/>
        </w:rPr>
        <w:t>NeuN</w:t>
      </w:r>
      <w:proofErr w:type="spellEnd"/>
      <w:r w:rsidR="00F527D7">
        <w:rPr>
          <w:rFonts w:ascii="Arial" w:hAnsi="Arial" w:cs="Arial"/>
          <w:b/>
          <w:color w:val="000000" w:themeColor="text1"/>
          <w:sz w:val="22"/>
          <w:szCs w:val="22"/>
        </w:rPr>
        <w:t xml:space="preserve"> as tags</w:t>
      </w:r>
      <w:r w:rsidR="00706BC8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="00706BC8" w:rsidRPr="00BB6091">
        <w:rPr>
          <w:rFonts w:ascii="Arial" w:hAnsi="Arial" w:cs="Arial"/>
          <w:color w:val="000000" w:themeColor="text1"/>
          <w:sz w:val="22"/>
          <w:szCs w:val="22"/>
        </w:rPr>
        <w:t xml:space="preserve">(A) </w:t>
      </w:r>
      <w:r w:rsidR="0062488E">
        <w:rPr>
          <w:rFonts w:ascii="Arial" w:hAnsi="Arial" w:cs="Arial"/>
          <w:color w:val="000000" w:themeColor="text1"/>
          <w:sz w:val="22"/>
          <w:szCs w:val="22"/>
        </w:rPr>
        <w:t>L</w:t>
      </w:r>
      <w:r w:rsidR="00706BC8" w:rsidRPr="00BB6091">
        <w:rPr>
          <w:rFonts w:ascii="Arial" w:hAnsi="Arial" w:cs="Arial"/>
          <w:color w:val="000000" w:themeColor="text1"/>
          <w:sz w:val="22"/>
          <w:szCs w:val="22"/>
        </w:rPr>
        <w:t xml:space="preserve">iver cells </w:t>
      </w:r>
      <w:r w:rsidR="0062488E">
        <w:rPr>
          <w:rFonts w:ascii="Arial" w:hAnsi="Arial" w:cs="Arial"/>
          <w:color w:val="000000" w:themeColor="text1"/>
          <w:sz w:val="22"/>
          <w:szCs w:val="22"/>
        </w:rPr>
        <w:t xml:space="preserve">were used </w:t>
      </w:r>
      <w:r w:rsidR="00706BC8" w:rsidRPr="00BB6091">
        <w:rPr>
          <w:rFonts w:ascii="Arial" w:hAnsi="Arial" w:cs="Arial"/>
          <w:color w:val="000000" w:themeColor="text1"/>
          <w:sz w:val="22"/>
          <w:szCs w:val="22"/>
        </w:rPr>
        <w:t xml:space="preserve">as </w:t>
      </w:r>
      <w:r w:rsidR="0062488E">
        <w:rPr>
          <w:rFonts w:ascii="Arial" w:hAnsi="Arial" w:cs="Arial"/>
          <w:color w:val="000000" w:themeColor="text1"/>
          <w:sz w:val="22"/>
          <w:szCs w:val="22"/>
        </w:rPr>
        <w:t>a negative control to calibrate</w:t>
      </w:r>
      <w:r w:rsidR="00BB6091">
        <w:rPr>
          <w:rFonts w:ascii="Arial" w:hAnsi="Arial" w:cs="Arial"/>
          <w:color w:val="000000" w:themeColor="text1"/>
          <w:sz w:val="22"/>
          <w:szCs w:val="22"/>
        </w:rPr>
        <w:t xml:space="preserve"> FACS sorting parameter</w:t>
      </w:r>
      <w:r w:rsidR="0062488E">
        <w:rPr>
          <w:rFonts w:ascii="Arial" w:hAnsi="Arial" w:cs="Arial"/>
          <w:color w:val="000000" w:themeColor="text1"/>
          <w:sz w:val="22"/>
          <w:szCs w:val="22"/>
        </w:rPr>
        <w:t>s</w:t>
      </w:r>
      <w:r w:rsidR="00BB6091">
        <w:rPr>
          <w:rFonts w:ascii="Arial" w:hAnsi="Arial" w:cs="Arial"/>
          <w:color w:val="000000" w:themeColor="text1"/>
          <w:sz w:val="22"/>
          <w:szCs w:val="22"/>
        </w:rPr>
        <w:t>.</w:t>
      </w:r>
      <w:r w:rsidR="00706BC8" w:rsidRPr="00BB6091">
        <w:rPr>
          <w:rFonts w:ascii="Arial" w:hAnsi="Arial" w:cs="Arial"/>
          <w:color w:val="000000" w:themeColor="text1"/>
          <w:sz w:val="22"/>
          <w:szCs w:val="22"/>
        </w:rPr>
        <w:t xml:space="preserve"> (B) </w:t>
      </w:r>
      <w:r w:rsidR="0062488E">
        <w:rPr>
          <w:rFonts w:ascii="Arial" w:hAnsi="Arial" w:cs="Arial"/>
          <w:color w:val="000000" w:themeColor="text1"/>
          <w:sz w:val="22"/>
          <w:szCs w:val="22"/>
        </w:rPr>
        <w:t>Distinct group of neurons</w:t>
      </w:r>
      <w:r w:rsidR="00BB6091">
        <w:rPr>
          <w:rFonts w:ascii="Arial" w:hAnsi="Arial" w:cs="Arial"/>
          <w:color w:val="000000" w:themeColor="text1"/>
          <w:sz w:val="22"/>
          <w:szCs w:val="22"/>
        </w:rPr>
        <w:t xml:space="preserve"> express both Arc and </w:t>
      </w:r>
      <w:proofErr w:type="spellStart"/>
      <w:r w:rsidR="00BB6091">
        <w:rPr>
          <w:rFonts w:ascii="Arial" w:hAnsi="Arial" w:cs="Arial"/>
          <w:color w:val="000000" w:themeColor="text1"/>
          <w:sz w:val="22"/>
          <w:szCs w:val="22"/>
        </w:rPr>
        <w:t>NeuN</w:t>
      </w:r>
      <w:proofErr w:type="spellEnd"/>
      <w:r w:rsidR="00BB6091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p w14:paraId="522D0061" w14:textId="77777777" w:rsidR="00706BC8" w:rsidRDefault="00706BC8" w:rsidP="00AD33D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58FF6BA" w14:textId="76793BFC" w:rsidR="008D5C37" w:rsidRPr="00F527D7" w:rsidRDefault="001F4DEB" w:rsidP="00AD33D4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Suppl. Fig. S3</w:t>
      </w:r>
      <w:r w:rsidR="008D5C37" w:rsidRPr="000F031F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8D5C3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8621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Genomic distribution of </w:t>
      </w:r>
      <w:proofErr w:type="spellStart"/>
      <w:r w:rsidR="005C57C0">
        <w:rPr>
          <w:rFonts w:ascii="Arial" w:hAnsi="Arial" w:cs="Arial"/>
          <w:b/>
          <w:bCs/>
          <w:color w:val="000000" w:themeColor="text1"/>
          <w:sz w:val="22"/>
          <w:szCs w:val="22"/>
        </w:rPr>
        <w:t>DpnI</w:t>
      </w:r>
      <w:proofErr w:type="spellEnd"/>
      <w:r w:rsidR="005C57C0">
        <w:rPr>
          <w:rFonts w:ascii="Arial" w:hAnsi="Arial" w:cs="Arial"/>
          <w:b/>
          <w:bCs/>
          <w:color w:val="000000" w:themeColor="text1"/>
          <w:sz w:val="22"/>
          <w:szCs w:val="22"/>
        </w:rPr>
        <w:t>-seq.</w:t>
      </w:r>
      <w:r w:rsidR="00F527D7">
        <w:rPr>
          <w:rFonts w:ascii="Arial" w:hAnsi="Arial" w:cs="Arial"/>
          <w:bCs/>
          <w:color w:val="000000" w:themeColor="text1"/>
          <w:sz w:val="22"/>
          <w:szCs w:val="22"/>
        </w:rPr>
        <w:t xml:space="preserve"> m6da accumulates in the promoter, 5’UTR and CDS.</w:t>
      </w:r>
    </w:p>
    <w:p w14:paraId="65AD812F" w14:textId="77777777" w:rsidR="008D5C37" w:rsidRDefault="008D5C37" w:rsidP="00AD33D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AAF6B06" w14:textId="0C81ECAE" w:rsidR="005C57C0" w:rsidRPr="00F527D7" w:rsidRDefault="001F4DEB" w:rsidP="00AD33D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Suppl. Fig. S4</w:t>
      </w:r>
      <w:r w:rsidR="005C57C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proofErr w:type="spellStart"/>
      <w:r w:rsidR="005C57C0">
        <w:rPr>
          <w:rFonts w:ascii="Arial" w:hAnsi="Arial" w:cs="Arial"/>
          <w:b/>
          <w:bCs/>
          <w:color w:val="000000" w:themeColor="text1"/>
          <w:sz w:val="22"/>
          <w:szCs w:val="22"/>
        </w:rPr>
        <w:t>DpnI-seq</w:t>
      </w:r>
      <w:proofErr w:type="spellEnd"/>
      <w:r w:rsidR="005C57C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F527D7">
        <w:rPr>
          <w:rFonts w:ascii="Arial" w:hAnsi="Arial" w:cs="Arial"/>
          <w:b/>
          <w:bCs/>
          <w:color w:val="000000" w:themeColor="text1"/>
          <w:sz w:val="22"/>
          <w:szCs w:val="22"/>
        </w:rPr>
        <w:t>data indicating a highly specific</w:t>
      </w:r>
      <w:r w:rsidR="005C57C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accumulation of m6dA at the GATC site</w:t>
      </w:r>
      <w:r w:rsidR="00F527D7" w:rsidRPr="00F527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F527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within the BDNF P4 promoter. </w:t>
      </w:r>
    </w:p>
    <w:p w14:paraId="26A99F8C" w14:textId="77777777" w:rsidR="005C57C0" w:rsidRDefault="005C57C0" w:rsidP="00AD33D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AAAF61B" w14:textId="779B679B" w:rsidR="00AD33D4" w:rsidRPr="005C57C0" w:rsidRDefault="001F4DEB" w:rsidP="00AD33D4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Suppl. Fig. S5</w:t>
      </w:r>
      <w:r w:rsidR="005C57C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m6dA methyltransferase </w:t>
      </w:r>
      <w:r w:rsidR="00AD33D4" w:rsidRPr="000F03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N6amt1 mRNA expression is inducible and increases </w:t>
      </w:r>
      <w:r w:rsidR="005C57C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in cortical neurons under neuronal activation </w:t>
      </w:r>
      <w:r w:rsidR="00AD33D4" w:rsidRPr="000F031F">
        <w:rPr>
          <w:rFonts w:ascii="Arial" w:hAnsi="Arial" w:cs="Arial"/>
          <w:bCs/>
          <w:color w:val="000000" w:themeColor="text1"/>
          <w:sz w:val="22"/>
          <w:szCs w:val="22"/>
        </w:rPr>
        <w:t xml:space="preserve">(A) Activity-induced N6amt1 mRNA expression in primary cortical neurons, </w:t>
      </w:r>
      <w:r w:rsidR="00AD33D4" w:rsidRPr="000F031F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in vitro </w:t>
      </w:r>
      <w:r w:rsidR="00AD33D4" w:rsidRPr="000F031F">
        <w:rPr>
          <w:rFonts w:ascii="Arial" w:hAnsi="Arial" w:cs="Arial"/>
          <w:bCs/>
          <w:color w:val="000000" w:themeColor="text1"/>
          <w:sz w:val="22"/>
          <w:szCs w:val="22"/>
        </w:rPr>
        <w:t xml:space="preserve">(**p&lt;.01). (B) No effect of neuronal stimulation on N6amt2 mRNA expression. </w:t>
      </w:r>
      <w:r w:rsidR="005C57C0" w:rsidRPr="005C57C0">
        <w:rPr>
          <w:rFonts w:ascii="Arial" w:hAnsi="Arial" w:cs="Arial"/>
          <w:b/>
          <w:bCs/>
          <w:color w:val="000000" w:themeColor="text1"/>
          <w:sz w:val="22"/>
          <w:szCs w:val="22"/>
        </w:rPr>
        <w:t>(C)(D)</w:t>
      </w:r>
      <w:r w:rsidR="005C57C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Enzymatic activity data. </w:t>
      </w:r>
    </w:p>
    <w:p w14:paraId="0BB05231" w14:textId="77777777" w:rsidR="00AD33D4" w:rsidRPr="000F031F" w:rsidRDefault="00AD33D4" w:rsidP="00AD33D4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64DC6E5" w14:textId="2BF2CAA4" w:rsidR="00AD33D4" w:rsidRPr="000F031F" w:rsidRDefault="001F4DEB" w:rsidP="00AD33D4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Suppl. Fig. S6</w:t>
      </w:r>
      <w:r w:rsidR="005C57C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AD33D4" w:rsidRPr="000F03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N6amt1-mediated and m6dA-related changes in chromatin and transcriptional machinery do not occur at a distal GATC sequence in the BDNF P4 promoter. </w:t>
      </w:r>
      <w:proofErr w:type="spellStart"/>
      <w:r w:rsidR="00AD33D4" w:rsidRPr="000F031F">
        <w:rPr>
          <w:rFonts w:ascii="Arial" w:hAnsi="Arial" w:cs="Arial"/>
          <w:bCs/>
          <w:color w:val="000000" w:themeColor="text1"/>
          <w:sz w:val="22"/>
          <w:szCs w:val="22"/>
        </w:rPr>
        <w:t>KCl</w:t>
      </w:r>
      <w:proofErr w:type="spellEnd"/>
      <w:r w:rsidR="00AD33D4" w:rsidRPr="000F031F">
        <w:rPr>
          <w:rFonts w:ascii="Arial" w:hAnsi="Arial" w:cs="Arial"/>
          <w:bCs/>
          <w:color w:val="000000" w:themeColor="text1"/>
          <w:sz w:val="22"/>
          <w:szCs w:val="22"/>
        </w:rPr>
        <w:t xml:space="preserve">-induced depolarization did not affect (A) </w:t>
      </w:r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 xml:space="preserve">N6amt1 occupancy (B) the </w:t>
      </w:r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lastRenderedPageBreak/>
        <w:t>deposition of m6dA</w:t>
      </w:r>
      <w:r w:rsidR="00AD33D4" w:rsidRPr="000F031F">
        <w:rPr>
          <w:rFonts w:ascii="Arial" w:eastAsia="Times New Roman" w:hAnsi="Arial" w:cs="Arial"/>
          <w:color w:val="000000" w:themeColor="text1"/>
          <w:sz w:val="22"/>
          <w:szCs w:val="22"/>
        </w:rPr>
        <w:t>, or (C-E) the presence of H3K4me</w:t>
      </w:r>
      <w:r w:rsidR="00AD33D4" w:rsidRPr="000F031F">
        <w:rPr>
          <w:rFonts w:ascii="Arial" w:eastAsia="Times New Roman" w:hAnsi="Arial" w:cs="Arial"/>
          <w:color w:val="000000" w:themeColor="text1"/>
          <w:sz w:val="22"/>
          <w:szCs w:val="22"/>
          <w:vertAlign w:val="superscript"/>
        </w:rPr>
        <w:t>3</w:t>
      </w:r>
      <w:r w:rsidR="00AD33D4" w:rsidRPr="000F031F">
        <w:rPr>
          <w:rFonts w:ascii="Arial" w:eastAsia="Times New Roman" w:hAnsi="Arial" w:cs="Arial"/>
          <w:color w:val="000000" w:themeColor="text1"/>
          <w:sz w:val="22"/>
          <w:szCs w:val="22"/>
        </w:rPr>
        <w:t>, YY1 and RNA Pol II at the distal GATC site within the BDNF P4 promoter (</w:t>
      </w:r>
      <w:r w:rsidR="00AD33D4" w:rsidRPr="000F031F">
        <w:rPr>
          <w:rFonts w:ascii="Arial" w:hAnsi="Arial" w:cs="Arial"/>
          <w:bCs/>
          <w:color w:val="000000" w:themeColor="text1"/>
          <w:sz w:val="22"/>
          <w:szCs w:val="22"/>
        </w:rPr>
        <w:t>n=3/group, Error bars represent SEM).</w:t>
      </w:r>
    </w:p>
    <w:p w14:paraId="689AB721" w14:textId="77777777" w:rsidR="00AD33D4" w:rsidRPr="000F031F" w:rsidRDefault="00AD33D4" w:rsidP="00AD33D4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27057B0" w14:textId="0F054093" w:rsidR="00AD33D4" w:rsidRPr="000F031F" w:rsidRDefault="001F4DEB" w:rsidP="00AD33D4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Suppl. Fig. S7</w:t>
      </w:r>
      <w:r w:rsidR="00AD33D4" w:rsidRPr="000F03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N6amt1-mediated accumulation of m6dA is required for activity-induced </w:t>
      </w:r>
      <w:proofErr w:type="spellStart"/>
      <w:r w:rsidR="00AD33D4" w:rsidRPr="000F031F">
        <w:rPr>
          <w:rFonts w:ascii="Arial" w:hAnsi="Arial" w:cs="Arial"/>
          <w:b/>
          <w:bCs/>
          <w:color w:val="000000" w:themeColor="text1"/>
          <w:sz w:val="22"/>
          <w:szCs w:val="22"/>
        </w:rPr>
        <w:t>bdnf</w:t>
      </w:r>
      <w:proofErr w:type="spellEnd"/>
      <w:r w:rsidR="00AD33D4" w:rsidRPr="000F03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exon IV mRNA expression. </w:t>
      </w:r>
      <w:r w:rsidR="00AD33D4" w:rsidRPr="000F031F">
        <w:rPr>
          <w:rFonts w:ascii="Arial" w:hAnsi="Arial" w:cs="Arial"/>
          <w:bCs/>
          <w:color w:val="000000" w:themeColor="text1"/>
          <w:sz w:val="22"/>
          <w:szCs w:val="22"/>
        </w:rPr>
        <w:t>N6amt1 knockdown (A-B)</w:t>
      </w:r>
      <w:r w:rsidR="00AD33D4" w:rsidRPr="000F03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D33D4" w:rsidRPr="000F031F">
        <w:rPr>
          <w:rFonts w:ascii="Arial" w:hAnsi="Arial" w:cs="Arial"/>
          <w:bCs/>
          <w:color w:val="000000" w:themeColor="text1"/>
          <w:sz w:val="22"/>
          <w:szCs w:val="22"/>
        </w:rPr>
        <w:t>eliminated</w:t>
      </w:r>
      <w:r w:rsidR="00AD33D4" w:rsidRPr="000F03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D33D4" w:rsidRPr="000F031F">
        <w:rPr>
          <w:rFonts w:ascii="Arial" w:hAnsi="Arial" w:cs="Arial"/>
          <w:bCs/>
          <w:color w:val="000000" w:themeColor="text1"/>
          <w:sz w:val="22"/>
          <w:szCs w:val="22"/>
        </w:rPr>
        <w:t>the activity-induced increase in N6amt1 occupancy (</w:t>
      </w:r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>two-way ANOVA F</w:t>
      </w:r>
      <w:r w:rsidR="00AD33D4" w:rsidRPr="000F031F">
        <w:rPr>
          <w:rFonts w:ascii="Arial" w:hAnsi="Arial" w:cs="Arial"/>
          <w:color w:val="000000" w:themeColor="text1"/>
          <w:sz w:val="22"/>
          <w:szCs w:val="22"/>
          <w:vertAlign w:val="subscript"/>
        </w:rPr>
        <w:t xml:space="preserve">1,8 </w:t>
      </w:r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 xml:space="preserve">= 22.31, p&lt;.01; Fisher’s </w:t>
      </w:r>
      <w:proofErr w:type="spellStart"/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>posthoc</w:t>
      </w:r>
      <w:proofErr w:type="spellEnd"/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 xml:space="preserve"> test; Scrambled Control </w:t>
      </w:r>
      <w:proofErr w:type="spellStart"/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>KCl</w:t>
      </w:r>
      <w:proofErr w:type="spellEnd"/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 xml:space="preserve">+ vs. N6amt1 shRNA </w:t>
      </w:r>
      <w:proofErr w:type="spellStart"/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>KCl</w:t>
      </w:r>
      <w:proofErr w:type="spellEnd"/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>+, **p&lt;.0</w:t>
      </w:r>
      <w:r w:rsidR="004D7BBB">
        <w:rPr>
          <w:rFonts w:ascii="Arial" w:hAnsi="Arial" w:cs="Arial"/>
          <w:color w:val="000000" w:themeColor="text1"/>
          <w:sz w:val="22"/>
          <w:szCs w:val="22"/>
        </w:rPr>
        <w:t>1</w:t>
      </w:r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 xml:space="preserve">.), </w:t>
      </w:r>
      <w:r w:rsidR="00AD33D4" w:rsidRPr="000F031F">
        <w:rPr>
          <w:rFonts w:ascii="Arial" w:hAnsi="Arial" w:cs="Arial"/>
          <w:bCs/>
          <w:color w:val="000000" w:themeColor="text1"/>
          <w:sz w:val="22"/>
          <w:szCs w:val="22"/>
        </w:rPr>
        <w:t>and m6dA deposition (</w:t>
      </w:r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>two-way ANOVA F</w:t>
      </w:r>
      <w:r w:rsidR="00AD33D4" w:rsidRPr="000F031F">
        <w:rPr>
          <w:rFonts w:ascii="Arial" w:hAnsi="Arial" w:cs="Arial"/>
          <w:color w:val="000000" w:themeColor="text1"/>
          <w:sz w:val="22"/>
          <w:szCs w:val="22"/>
          <w:vertAlign w:val="subscript"/>
        </w:rPr>
        <w:t xml:space="preserve">1,8 </w:t>
      </w:r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 xml:space="preserve">= 20.27, p&lt;.005; Fisher’s </w:t>
      </w:r>
      <w:proofErr w:type="spellStart"/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>posthoc</w:t>
      </w:r>
      <w:proofErr w:type="spellEnd"/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 xml:space="preserve"> test; Scrambled Control </w:t>
      </w:r>
      <w:proofErr w:type="spellStart"/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>KCl</w:t>
      </w:r>
      <w:proofErr w:type="spellEnd"/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 xml:space="preserve">+ vs. N6amt1 shRNA </w:t>
      </w:r>
      <w:proofErr w:type="spellStart"/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>KCl</w:t>
      </w:r>
      <w:proofErr w:type="spellEnd"/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>+, **p&lt;.0</w:t>
      </w:r>
      <w:r w:rsidR="004D7BBB">
        <w:rPr>
          <w:rFonts w:ascii="Arial" w:hAnsi="Arial" w:cs="Arial"/>
          <w:color w:val="000000" w:themeColor="text1"/>
          <w:sz w:val="22"/>
          <w:szCs w:val="22"/>
        </w:rPr>
        <w:t>1</w:t>
      </w:r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 xml:space="preserve">), </w:t>
      </w:r>
      <w:r w:rsidR="00AD33D4" w:rsidRPr="000F031F">
        <w:rPr>
          <w:rFonts w:ascii="Arial" w:hAnsi="Arial" w:cs="Arial"/>
          <w:bCs/>
          <w:color w:val="000000" w:themeColor="text1"/>
          <w:sz w:val="22"/>
          <w:szCs w:val="22"/>
        </w:rPr>
        <w:t xml:space="preserve">at the </w:t>
      </w:r>
      <w:proofErr w:type="spellStart"/>
      <w:r w:rsidR="00AD33D4" w:rsidRPr="000F031F">
        <w:rPr>
          <w:rFonts w:ascii="Arial" w:hAnsi="Arial" w:cs="Arial"/>
          <w:bCs/>
          <w:color w:val="000000" w:themeColor="text1"/>
          <w:sz w:val="22"/>
          <w:szCs w:val="22"/>
        </w:rPr>
        <w:t>bdnf</w:t>
      </w:r>
      <w:proofErr w:type="spellEnd"/>
      <w:r w:rsidR="00AD33D4" w:rsidRPr="000F031F">
        <w:rPr>
          <w:rFonts w:ascii="Arial" w:hAnsi="Arial" w:cs="Arial"/>
          <w:bCs/>
          <w:color w:val="000000" w:themeColor="text1"/>
          <w:sz w:val="22"/>
          <w:szCs w:val="22"/>
        </w:rPr>
        <w:t xml:space="preserve"> exon IV locus, (C) reduced H3K4</w:t>
      </w:r>
      <w:r w:rsidR="00AD33D4" w:rsidRPr="000F031F"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 xml:space="preserve">me3 </w:t>
      </w:r>
      <w:r w:rsidR="00AD33D4" w:rsidRPr="000F031F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>two-way ANOVA F</w:t>
      </w:r>
      <w:r w:rsidR="00AD33D4" w:rsidRPr="000F031F">
        <w:rPr>
          <w:rFonts w:ascii="Arial" w:hAnsi="Arial" w:cs="Arial"/>
          <w:color w:val="000000" w:themeColor="text1"/>
          <w:sz w:val="22"/>
          <w:szCs w:val="22"/>
          <w:vertAlign w:val="subscript"/>
        </w:rPr>
        <w:t xml:space="preserve">1,8 </w:t>
      </w:r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 xml:space="preserve">= 21.82, p&lt;.001; Fisher’s </w:t>
      </w:r>
      <w:proofErr w:type="spellStart"/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>posthoc</w:t>
      </w:r>
      <w:proofErr w:type="spellEnd"/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 xml:space="preserve"> test; Scrambled Control </w:t>
      </w:r>
      <w:proofErr w:type="spellStart"/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>KCl</w:t>
      </w:r>
      <w:proofErr w:type="spellEnd"/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 xml:space="preserve">+ vs. N6amt1 shRNA </w:t>
      </w:r>
      <w:proofErr w:type="spellStart"/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>KCl</w:t>
      </w:r>
      <w:proofErr w:type="spellEnd"/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 xml:space="preserve">+, </w:t>
      </w:r>
      <w:r w:rsidR="00D36C20">
        <w:rPr>
          <w:rFonts w:ascii="Arial" w:hAnsi="Arial" w:cs="Arial"/>
          <w:color w:val="000000" w:themeColor="text1"/>
          <w:sz w:val="22"/>
          <w:szCs w:val="22"/>
        </w:rPr>
        <w:t>**</w:t>
      </w:r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>**p&lt;.0001.)</w:t>
      </w:r>
      <w:r w:rsidR="00AD33D4" w:rsidRPr="000F031F">
        <w:rPr>
          <w:rFonts w:ascii="Arial" w:hAnsi="Arial" w:cs="Arial"/>
          <w:bCs/>
          <w:color w:val="000000" w:themeColor="text1"/>
          <w:sz w:val="22"/>
          <w:szCs w:val="22"/>
        </w:rPr>
        <w:t>, (D) decreased recruitment of YY1 (</w:t>
      </w:r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>two-way ANOVA F</w:t>
      </w:r>
      <w:r w:rsidR="00AD33D4" w:rsidRPr="000F031F">
        <w:rPr>
          <w:rFonts w:ascii="Arial" w:hAnsi="Arial" w:cs="Arial"/>
          <w:color w:val="000000" w:themeColor="text1"/>
          <w:sz w:val="22"/>
          <w:szCs w:val="22"/>
          <w:vertAlign w:val="subscript"/>
        </w:rPr>
        <w:t xml:space="preserve">1,8 </w:t>
      </w:r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 xml:space="preserve">= 5.299, p=0.0503; Fisher’s </w:t>
      </w:r>
      <w:proofErr w:type="spellStart"/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>posthoc</w:t>
      </w:r>
      <w:proofErr w:type="spellEnd"/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 xml:space="preserve"> test; Scramble Control </w:t>
      </w:r>
      <w:proofErr w:type="spellStart"/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>KCl</w:t>
      </w:r>
      <w:proofErr w:type="spellEnd"/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 xml:space="preserve">+ vs. N6amt1 shRNA </w:t>
      </w:r>
      <w:proofErr w:type="spellStart"/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>KCl</w:t>
      </w:r>
      <w:proofErr w:type="spellEnd"/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 xml:space="preserve">+, *p&lt;.05), </w:t>
      </w:r>
      <w:r w:rsidR="00AD33D4" w:rsidRPr="000F031F">
        <w:rPr>
          <w:rFonts w:ascii="Arial" w:hAnsi="Arial" w:cs="Arial"/>
          <w:bCs/>
          <w:color w:val="000000" w:themeColor="text1"/>
          <w:sz w:val="22"/>
          <w:szCs w:val="22"/>
        </w:rPr>
        <w:t>(E) diminished Pol II occupancy (</w:t>
      </w:r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>two-way ANOVA F</w:t>
      </w:r>
      <w:r w:rsidR="00AD33D4" w:rsidRPr="000F031F">
        <w:rPr>
          <w:rFonts w:ascii="Arial" w:hAnsi="Arial" w:cs="Arial"/>
          <w:color w:val="000000" w:themeColor="text1"/>
          <w:sz w:val="22"/>
          <w:szCs w:val="22"/>
          <w:vertAlign w:val="subscript"/>
        </w:rPr>
        <w:t xml:space="preserve">1,8 </w:t>
      </w:r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 xml:space="preserve">= 37.21, p&lt;.001; Fisher’s </w:t>
      </w:r>
      <w:proofErr w:type="spellStart"/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>posthoc</w:t>
      </w:r>
      <w:proofErr w:type="spellEnd"/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 xml:space="preserve"> test; Scramble Control </w:t>
      </w:r>
      <w:proofErr w:type="spellStart"/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>KCl</w:t>
      </w:r>
      <w:proofErr w:type="spellEnd"/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>+ vs. N6a</w:t>
      </w:r>
      <w:r w:rsidR="00654AF8">
        <w:rPr>
          <w:rFonts w:ascii="Arial" w:hAnsi="Arial" w:cs="Arial"/>
          <w:color w:val="000000" w:themeColor="text1"/>
          <w:sz w:val="22"/>
          <w:szCs w:val="22"/>
        </w:rPr>
        <w:t xml:space="preserve">mt1 shRNA </w:t>
      </w:r>
      <w:proofErr w:type="spellStart"/>
      <w:r w:rsidR="00654AF8">
        <w:rPr>
          <w:rFonts w:ascii="Arial" w:hAnsi="Arial" w:cs="Arial"/>
          <w:color w:val="000000" w:themeColor="text1"/>
          <w:sz w:val="22"/>
          <w:szCs w:val="22"/>
        </w:rPr>
        <w:t>KCl</w:t>
      </w:r>
      <w:proofErr w:type="spellEnd"/>
      <w:r w:rsidR="00654AF8">
        <w:rPr>
          <w:rFonts w:ascii="Arial" w:hAnsi="Arial" w:cs="Arial"/>
          <w:color w:val="000000" w:themeColor="text1"/>
          <w:sz w:val="22"/>
          <w:szCs w:val="22"/>
        </w:rPr>
        <w:t xml:space="preserve">+, </w:t>
      </w:r>
      <w:r w:rsidR="00D36C20">
        <w:rPr>
          <w:rFonts w:ascii="Arial" w:hAnsi="Arial" w:cs="Arial"/>
          <w:color w:val="000000" w:themeColor="text1"/>
          <w:sz w:val="22"/>
          <w:szCs w:val="22"/>
        </w:rPr>
        <w:t>*</w:t>
      </w:r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>**p&lt;.001),</w:t>
      </w:r>
      <w:r w:rsidR="00AD33D4" w:rsidRPr="000F031F">
        <w:rPr>
          <w:rFonts w:ascii="Arial" w:hAnsi="Arial" w:cs="Arial"/>
          <w:bCs/>
          <w:color w:val="000000" w:themeColor="text1"/>
          <w:sz w:val="22"/>
          <w:szCs w:val="22"/>
        </w:rPr>
        <w:t xml:space="preserve"> and (F) inhibited </w:t>
      </w:r>
      <w:proofErr w:type="spellStart"/>
      <w:r w:rsidR="00AD33D4" w:rsidRPr="000F031F">
        <w:rPr>
          <w:rFonts w:ascii="Arial" w:hAnsi="Arial" w:cs="Arial"/>
          <w:bCs/>
          <w:color w:val="000000" w:themeColor="text1"/>
          <w:sz w:val="22"/>
          <w:szCs w:val="22"/>
        </w:rPr>
        <w:t>bdnf</w:t>
      </w:r>
      <w:proofErr w:type="spellEnd"/>
      <w:r w:rsidR="00AD33D4" w:rsidRPr="000F031F">
        <w:rPr>
          <w:rFonts w:ascii="Arial" w:hAnsi="Arial" w:cs="Arial"/>
          <w:bCs/>
          <w:color w:val="000000" w:themeColor="text1"/>
          <w:sz w:val="22"/>
          <w:szCs w:val="22"/>
        </w:rPr>
        <w:t xml:space="preserve"> exon IV mRNA expression (</w:t>
      </w:r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>two-way ANOVA F</w:t>
      </w:r>
      <w:r w:rsidR="00AD33D4" w:rsidRPr="000F031F">
        <w:rPr>
          <w:rFonts w:ascii="Arial" w:hAnsi="Arial" w:cs="Arial"/>
          <w:color w:val="000000" w:themeColor="text1"/>
          <w:sz w:val="22"/>
          <w:szCs w:val="22"/>
          <w:vertAlign w:val="subscript"/>
        </w:rPr>
        <w:t xml:space="preserve">1,8 </w:t>
      </w:r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 xml:space="preserve">= 17.73, p&lt;.005; Fisher’s </w:t>
      </w:r>
      <w:proofErr w:type="spellStart"/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>posthoc</w:t>
      </w:r>
      <w:proofErr w:type="spellEnd"/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 xml:space="preserve"> test; Scramble Control </w:t>
      </w:r>
      <w:proofErr w:type="spellStart"/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>KCl</w:t>
      </w:r>
      <w:proofErr w:type="spellEnd"/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 xml:space="preserve">+ vs. N6amt1 shRNA </w:t>
      </w:r>
      <w:proofErr w:type="spellStart"/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>KCl</w:t>
      </w:r>
      <w:proofErr w:type="spellEnd"/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>+, ***p&lt;.00</w:t>
      </w:r>
      <w:r w:rsidR="004D7BBB">
        <w:rPr>
          <w:rFonts w:ascii="Arial" w:hAnsi="Arial" w:cs="Arial"/>
          <w:color w:val="000000" w:themeColor="text1"/>
          <w:sz w:val="22"/>
          <w:szCs w:val="22"/>
        </w:rPr>
        <w:t>1</w:t>
      </w:r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>)</w:t>
      </w:r>
      <w:r w:rsidR="00AD33D4" w:rsidRPr="000F031F">
        <w:rPr>
          <w:rFonts w:ascii="Arial" w:hAnsi="Arial" w:cs="Arial"/>
          <w:bCs/>
          <w:color w:val="000000" w:themeColor="text1"/>
          <w:sz w:val="22"/>
          <w:szCs w:val="22"/>
        </w:rPr>
        <w:t xml:space="preserve"> (All n=3/group, Error bars represent SEM).</w:t>
      </w:r>
    </w:p>
    <w:p w14:paraId="2082BB84" w14:textId="77777777" w:rsidR="00AD33D4" w:rsidRPr="000F031F" w:rsidRDefault="00AD33D4" w:rsidP="00AD33D4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260778A" w14:textId="0BFDFF91" w:rsidR="00AD33D4" w:rsidRPr="000F031F" w:rsidRDefault="00AD33D4" w:rsidP="00AD33D4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F031F">
        <w:rPr>
          <w:rFonts w:ascii="Arial" w:hAnsi="Arial" w:cs="Arial"/>
          <w:b/>
          <w:bCs/>
          <w:color w:val="000000" w:themeColor="text1"/>
          <w:sz w:val="22"/>
          <w:szCs w:val="22"/>
        </w:rPr>
        <w:t>Supply. Fig. S</w:t>
      </w:r>
      <w:r w:rsidR="001F4DEB">
        <w:rPr>
          <w:rFonts w:ascii="Arial" w:hAnsi="Arial" w:cs="Arial"/>
          <w:b/>
          <w:bCs/>
          <w:color w:val="000000" w:themeColor="text1"/>
          <w:sz w:val="22"/>
          <w:szCs w:val="22"/>
        </w:rPr>
        <w:t>8</w:t>
      </w:r>
      <w:r w:rsidR="005C57C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N6amt1 </w:t>
      </w:r>
      <w:r w:rsidR="00F527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mRNA expression </w:t>
      </w:r>
      <w:r w:rsidR="005C57C0">
        <w:rPr>
          <w:rFonts w:ascii="Arial" w:hAnsi="Arial" w:cs="Arial"/>
          <w:b/>
          <w:bCs/>
          <w:color w:val="000000" w:themeColor="text1"/>
          <w:sz w:val="22"/>
          <w:szCs w:val="22"/>
        </w:rPr>
        <w:t>is inducible and increase</w:t>
      </w:r>
      <w:r w:rsidR="00F527D7">
        <w:rPr>
          <w:rFonts w:ascii="Arial" w:hAnsi="Arial" w:cs="Arial"/>
          <w:b/>
          <w:bCs/>
          <w:color w:val="000000" w:themeColor="text1"/>
          <w:sz w:val="22"/>
          <w:szCs w:val="22"/>
        </w:rPr>
        <w:t>d</w:t>
      </w:r>
      <w:r w:rsidR="005C57C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after fear extinction in ILPFC</w:t>
      </w:r>
      <w:r w:rsidRPr="000F031F">
        <w:rPr>
          <w:rFonts w:ascii="Arial" w:hAnsi="Arial" w:cs="Arial"/>
          <w:bCs/>
          <w:color w:val="000000" w:themeColor="text1"/>
          <w:sz w:val="22"/>
          <w:szCs w:val="22"/>
        </w:rPr>
        <w:t xml:space="preserve"> (A) Extinction-learning leads to increased expression of N6amt1 in the ILPFC (**p&lt;.01). (B) No effect of learning on N6amt2 expression in the ILPFC.  (B-D) No effect of cued-fear extinction learning on N6amt1 and N6amt2 expression in the hippocampus. (All n=3-4/group, Error bars represent SEM). </w:t>
      </w:r>
    </w:p>
    <w:p w14:paraId="59D6D900" w14:textId="77777777" w:rsidR="00AD33D4" w:rsidRPr="000F031F" w:rsidRDefault="00AD33D4" w:rsidP="00AD33D4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24FB61C" w14:textId="20D7CDB2" w:rsidR="00AD33D4" w:rsidRPr="000F031F" w:rsidRDefault="001F4DEB" w:rsidP="00AD33D4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Suppl. Fig. S9</w:t>
      </w:r>
      <w:r w:rsidR="00AD33D4" w:rsidRPr="000F03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N6amt1-mediated and m6dA-related changes in chromatin and transcriptional machinery do not occur at a distal GATC sequence in the BDNF P4 promoter in ILPFC after learning. </w:t>
      </w:r>
      <w:proofErr w:type="spellStart"/>
      <w:r w:rsidR="00AD33D4" w:rsidRPr="000F031F">
        <w:rPr>
          <w:rFonts w:ascii="Arial" w:hAnsi="Arial" w:cs="Arial"/>
          <w:bCs/>
          <w:color w:val="000000" w:themeColor="text1"/>
          <w:sz w:val="22"/>
          <w:szCs w:val="22"/>
        </w:rPr>
        <w:t>KCl</w:t>
      </w:r>
      <w:proofErr w:type="spellEnd"/>
      <w:r w:rsidR="00AD33D4" w:rsidRPr="000F031F">
        <w:rPr>
          <w:rFonts w:ascii="Arial" w:hAnsi="Arial" w:cs="Arial"/>
          <w:bCs/>
          <w:color w:val="000000" w:themeColor="text1"/>
          <w:sz w:val="22"/>
          <w:szCs w:val="22"/>
        </w:rPr>
        <w:t xml:space="preserve">-induced depolarization did not affect (A) </w:t>
      </w:r>
      <w:r w:rsidR="00AD33D4" w:rsidRPr="000F031F">
        <w:rPr>
          <w:rFonts w:ascii="Arial" w:hAnsi="Arial" w:cs="Arial"/>
          <w:color w:val="000000" w:themeColor="text1"/>
          <w:sz w:val="22"/>
          <w:szCs w:val="22"/>
        </w:rPr>
        <w:t>N6amt1 occupancy (B) the deposition of m6dA</w:t>
      </w:r>
      <w:r w:rsidR="00AD33D4" w:rsidRPr="000F031F">
        <w:rPr>
          <w:rFonts w:ascii="Arial" w:eastAsia="Times New Roman" w:hAnsi="Arial" w:cs="Arial"/>
          <w:color w:val="000000" w:themeColor="text1"/>
          <w:sz w:val="22"/>
          <w:szCs w:val="22"/>
        </w:rPr>
        <w:t>, or (C-E) the presence of H3K4me</w:t>
      </w:r>
      <w:r w:rsidR="00AD33D4" w:rsidRPr="000F031F">
        <w:rPr>
          <w:rFonts w:ascii="Arial" w:eastAsia="Times New Roman" w:hAnsi="Arial" w:cs="Arial"/>
          <w:color w:val="000000" w:themeColor="text1"/>
          <w:sz w:val="22"/>
          <w:szCs w:val="22"/>
          <w:vertAlign w:val="superscript"/>
        </w:rPr>
        <w:t>3</w:t>
      </w:r>
      <w:r w:rsidR="00AD33D4" w:rsidRPr="000F031F">
        <w:rPr>
          <w:rFonts w:ascii="Arial" w:eastAsia="Times New Roman" w:hAnsi="Arial" w:cs="Arial"/>
          <w:color w:val="000000" w:themeColor="text1"/>
          <w:sz w:val="22"/>
          <w:szCs w:val="22"/>
        </w:rPr>
        <w:t>, YY1 and RNA Pol II at the distal GATC site within the BDNF P4 promoter (</w:t>
      </w:r>
      <w:r w:rsidR="00AD33D4" w:rsidRPr="000F031F">
        <w:rPr>
          <w:rFonts w:ascii="Arial" w:hAnsi="Arial" w:cs="Arial"/>
          <w:bCs/>
          <w:color w:val="000000" w:themeColor="text1"/>
          <w:sz w:val="22"/>
          <w:szCs w:val="22"/>
        </w:rPr>
        <w:t>n=6-8/group, Error bars represent SEM).</w:t>
      </w:r>
    </w:p>
    <w:p w14:paraId="670A133B" w14:textId="77777777" w:rsidR="00AD33D4" w:rsidRPr="000F031F" w:rsidRDefault="00AD33D4" w:rsidP="00AD33D4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890AE15" w14:textId="08A88875" w:rsidR="00AD33D4" w:rsidRPr="000F031F" w:rsidRDefault="001F4DEB" w:rsidP="00AD33D4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Suppl. Fig. S10</w:t>
      </w:r>
      <w:r w:rsidR="00AD33D4" w:rsidRPr="000F03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N6amt1 shRNA inhibits N6amt1 mRNA expression, </w:t>
      </w:r>
      <w:r w:rsidR="00AD33D4" w:rsidRPr="000F031F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in vivo. </w:t>
      </w:r>
      <w:r w:rsidR="00AD33D4" w:rsidRPr="000F031F">
        <w:rPr>
          <w:rFonts w:ascii="Arial" w:hAnsi="Arial" w:cs="Arial"/>
          <w:bCs/>
          <w:color w:val="000000" w:themeColor="text1"/>
          <w:sz w:val="22"/>
          <w:szCs w:val="22"/>
        </w:rPr>
        <w:t>(A) Left: representative image of cannula placement in the ILPFC, Right: transfection of N6amt1 shRNA into the ILPFC. (B) N6amt1 shRNA blocks the induction of N6amt1 mRNA expression following extinction learning (</w:t>
      </w:r>
      <w:r w:rsidR="009F56B5">
        <w:rPr>
          <w:rFonts w:ascii="Arial" w:hAnsi="Arial" w:cs="Arial"/>
          <w:bCs/>
          <w:color w:val="000000" w:themeColor="text1"/>
          <w:sz w:val="22"/>
          <w:szCs w:val="22"/>
        </w:rPr>
        <w:t>two-way ANOVA, F</w:t>
      </w:r>
      <w:r w:rsidR="009F56B5">
        <w:rPr>
          <w:rFonts w:ascii="Arial" w:hAnsi="Arial" w:cs="Arial"/>
          <w:bCs/>
          <w:color w:val="000000" w:themeColor="text1"/>
          <w:sz w:val="22"/>
          <w:szCs w:val="22"/>
          <w:vertAlign w:val="subscript"/>
        </w:rPr>
        <w:t>1</w:t>
      </w:r>
      <w:proofErr w:type="gramStart"/>
      <w:r w:rsidR="009F56B5">
        <w:rPr>
          <w:rFonts w:ascii="Arial" w:hAnsi="Arial" w:cs="Arial"/>
          <w:bCs/>
          <w:color w:val="000000" w:themeColor="text1"/>
          <w:sz w:val="22"/>
          <w:szCs w:val="22"/>
          <w:vertAlign w:val="subscript"/>
        </w:rPr>
        <w:t>,12</w:t>
      </w:r>
      <w:proofErr w:type="gramEnd"/>
      <w:r w:rsidR="009F56B5">
        <w:rPr>
          <w:rFonts w:ascii="Arial" w:hAnsi="Arial" w:cs="Arial"/>
          <w:bCs/>
          <w:color w:val="000000" w:themeColor="text1"/>
          <w:sz w:val="22"/>
          <w:szCs w:val="22"/>
        </w:rPr>
        <w:t xml:space="preserve">=11.44,P&lt;.01; Fisher’s </w:t>
      </w:r>
      <w:proofErr w:type="spellStart"/>
      <w:r w:rsidR="009F56B5">
        <w:rPr>
          <w:rFonts w:ascii="Arial" w:hAnsi="Arial" w:cs="Arial"/>
          <w:bCs/>
          <w:color w:val="000000" w:themeColor="text1"/>
          <w:sz w:val="22"/>
          <w:szCs w:val="22"/>
        </w:rPr>
        <w:t>posthoc</w:t>
      </w:r>
      <w:proofErr w:type="spellEnd"/>
      <w:r w:rsidR="009F56B5">
        <w:rPr>
          <w:rFonts w:ascii="Arial" w:hAnsi="Arial" w:cs="Arial"/>
          <w:bCs/>
          <w:color w:val="000000" w:themeColor="text1"/>
          <w:sz w:val="22"/>
          <w:szCs w:val="22"/>
        </w:rPr>
        <w:t xml:space="preserve"> test; Scrambled control EXT vs. N6amt1 shRNA EXT,</w:t>
      </w:r>
      <w:r w:rsidR="00AD33D4" w:rsidRPr="000F031F">
        <w:rPr>
          <w:rFonts w:ascii="Arial" w:hAnsi="Arial" w:cs="Arial"/>
          <w:bCs/>
          <w:color w:val="000000" w:themeColor="text1"/>
          <w:sz w:val="22"/>
          <w:szCs w:val="22"/>
        </w:rPr>
        <w:t xml:space="preserve"> *</w:t>
      </w:r>
      <w:r w:rsidR="009F56B5">
        <w:rPr>
          <w:rFonts w:ascii="Arial" w:hAnsi="Arial" w:cs="Arial"/>
          <w:bCs/>
          <w:color w:val="000000" w:themeColor="text1"/>
          <w:sz w:val="22"/>
          <w:szCs w:val="22"/>
        </w:rPr>
        <w:t>**p&lt;.001</w:t>
      </w:r>
      <w:r w:rsidR="00AD33D4" w:rsidRPr="000F031F">
        <w:rPr>
          <w:rFonts w:ascii="Arial" w:hAnsi="Arial" w:cs="Arial"/>
          <w:bCs/>
          <w:color w:val="000000" w:themeColor="text1"/>
          <w:sz w:val="22"/>
          <w:szCs w:val="22"/>
        </w:rPr>
        <w:t xml:space="preserve">, Error bars represent SEM). </w:t>
      </w:r>
    </w:p>
    <w:p w14:paraId="31730178" w14:textId="77777777" w:rsidR="00AD33D4" w:rsidRPr="000F031F" w:rsidRDefault="00AD33D4" w:rsidP="00AD33D4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0399A3A" w14:textId="77777777" w:rsidR="000D6DAA" w:rsidRPr="000F031F" w:rsidRDefault="000D6DAA">
      <w:pPr>
        <w:rPr>
          <w:color w:val="000000" w:themeColor="text1"/>
        </w:rPr>
      </w:pPr>
    </w:p>
    <w:sectPr w:rsidR="000D6DAA" w:rsidRPr="000F031F" w:rsidSect="002C66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D4"/>
    <w:rsid w:val="000D6DAA"/>
    <w:rsid w:val="000F031F"/>
    <w:rsid w:val="001C4A6B"/>
    <w:rsid w:val="001F4DEB"/>
    <w:rsid w:val="003E7F88"/>
    <w:rsid w:val="004D7BBB"/>
    <w:rsid w:val="005C57C0"/>
    <w:rsid w:val="0062488E"/>
    <w:rsid w:val="00654AF8"/>
    <w:rsid w:val="00706BC8"/>
    <w:rsid w:val="008D5C37"/>
    <w:rsid w:val="009F56B5"/>
    <w:rsid w:val="00A86215"/>
    <w:rsid w:val="00A87B55"/>
    <w:rsid w:val="00AD33D4"/>
    <w:rsid w:val="00BB6091"/>
    <w:rsid w:val="00D36C20"/>
    <w:rsid w:val="00DF01B8"/>
    <w:rsid w:val="00F5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EE6C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3962</Characters>
  <Application>Microsoft Macintosh Word</Application>
  <DocSecurity>0</DocSecurity>
  <Lines>33</Lines>
  <Paragraphs>9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Xiang Li</dc:creator>
  <cp:keywords/>
  <dc:description/>
  <cp:lastModifiedBy>default Xiang Li</cp:lastModifiedBy>
  <cp:revision>2</cp:revision>
  <dcterms:created xsi:type="dcterms:W3CDTF">2017-06-09T12:25:00Z</dcterms:created>
  <dcterms:modified xsi:type="dcterms:W3CDTF">2017-06-09T12:25:00Z</dcterms:modified>
</cp:coreProperties>
</file>